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rvffl6omsarn" w:id="0"/>
      <w:bookmarkEnd w:id="0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BLOQUE 1. DATOS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Nombre de la candidatura: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Categoría a la que se presenta: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Iniciativa social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Trayectoria profesional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Universidad Popular proponente: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 de contacto: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Teléfono / Email: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7bgwgo5pdi7k" w:id="1"/>
      <w:bookmarkEnd w:id="1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BLOQUE 2. DESCRIPCIÓN GENERAL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Nombre de la persona candidata: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Breve descripción de la trayectoria (máx. 200 palabras)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41d59d8qpsos" w:id="2"/>
      <w:bookmarkEnd w:id="2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BLOQUE 3. DESCRIPCIÓN DETALLADA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m0oyaxmv5clw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Trayectoria profesional o social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(máx. 300 palabras, con la información aportada se realizará la valoración del criterio 1. Relevancia de la trayectoria)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Describe la trayectoria de la persona o colectivo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Ámbitos principales de actuación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Años de experiencia o recorrido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ywf8tyvca6m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Contribución a la transformación social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(máx. 300 palabras, con la información aportada se realizará la valoración del criterio 2. Contribución a la transformación social)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Proyectos, iniciativas o acciones impulsadas o lideradas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Principales cambios o mejoras generadas en la comunidad o sector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Grado de implicación en procesos sociales o comunitarios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kvx8bc9wkg1o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Impacto y alcance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(máx. 200 palabras, con la información aportada se realizará la valoración del criterio 3. Impacto y alcance social)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Ámbito de actuación: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Local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Regional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Nacional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Nº estimado de personas beneficiadas a lo largo de la trayectoria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Resultados o impacto generado (datos, mejoras, cambios observables):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7o2jlcj1uazg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Continuidad y compromiso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(máx. 150 palabras, con la información aportada se realizará la valoración del criterio 4. Continuidad y compromiso)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Duración de la trayectoria (años):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Nivel de implicación continuada en iniciativas sociales o comunitarias: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Vinculación con valores como participación, inclusión, igualdad o desarrollo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0eg4k4dmzsp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Capacidad de generar referentes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(máx. 150 palabras, con la información aportada se realizará la valoración del criterio 5. Capacidad de generar referentes)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¿Ha inspirado nuevas iniciativas o proyectos? ¿Cuáles?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¿Ha generado redes, colaboraciones o proyectos derivados?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Reconocimientos, visibilidad o papel como referente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pcjb6opfs24q" w:id="8"/>
      <w:bookmarkEnd w:id="8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BLOQUE 4. DOCUMENTACIÓN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Currículum o trayectoria detallada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Reconocimientos, premios o menciones (si existen)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Material gráfico o enlaces (opcional)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Informes, evidencias o documentación acreditativa (recomendable)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>
        <w:i w:val="1"/>
        <w:iCs w:val="1"/>
        <w:color w:val="ff9900"/>
      </w:rPr>
    </w:pPr>
    <w:r w:rsidDel="00000000" w:rsidR="00000000" w:rsidRPr="00000000">
      <w:rPr>
        <w:i w:val="1"/>
        <w:iCs w:val="1"/>
        <w:color w:val="ff9900"/>
        <w:rtl w:val="0"/>
      </w:rPr>
      <w:t xml:space="preserve">PREMIOS AUPEX A LA TRANSGFORMACIÓN SOCIAL. Edición 2026</w:t>
    </w:r>
  </w:p>
  <w:p w:rsidR="00000000" w:rsidDel="00000000" w:rsidP="00000000" w:rsidRDefault="00000000" w:rsidRPr="00000000" w14:paraId="00000032">
    <w:pPr>
      <w:jc w:val="right"/>
      <w:rPr>
        <w:i w:val="1"/>
        <w:iCs w:val="1"/>
        <w:color w:val="ff9900"/>
      </w:rPr>
    </w:pPr>
    <w:r w:rsidDel="00000000" w:rsidR="00000000" w:rsidRPr="00000000">
      <w:rPr>
        <w:i w:val="1"/>
        <w:iCs w:val="1"/>
        <w:color w:val="ff9900"/>
        <w:rtl w:val="0"/>
      </w:rPr>
      <w:t xml:space="preserve">Ficha  presentación de candidaturas trayectoria profesional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